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8E" w:rsidRDefault="007E3E8E" w:rsidP="00DD6D04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/>
          <w:b/>
          <w:sz w:val="28"/>
          <w:szCs w:val="24"/>
          <w:lang w:eastAsia="zh-TW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28"/>
          <w:szCs w:val="24"/>
          <w:lang w:eastAsia="zh-TW"/>
        </w:rPr>
        <w:t>中華醫事科技大學實習機構基本資料與實習職缺需求表</w:t>
      </w:r>
    </w:p>
    <w:p w:rsidR="007E3E8E" w:rsidRDefault="007E3E8E" w:rsidP="007E3E8E">
      <w:pPr>
        <w:adjustRightInd w:val="0"/>
        <w:snapToGrid w:val="0"/>
        <w:spacing w:after="0" w:line="240" w:lineRule="auto"/>
        <w:rPr>
          <w:rFonts w:ascii="Times New Roman" w:eastAsia="標楷體" w:hAnsi="Times New Roman"/>
          <w:b/>
          <w:sz w:val="28"/>
          <w:szCs w:val="24"/>
          <w:lang w:eastAsia="zh-TW"/>
        </w:rPr>
      </w:pPr>
    </w:p>
    <w:tbl>
      <w:tblPr>
        <w:tblW w:w="10077" w:type="dxa"/>
        <w:tblLayout w:type="fixed"/>
        <w:tblCellMar>
          <w:top w:w="59" w:type="dxa"/>
          <w:bottom w:w="39" w:type="dxa"/>
        </w:tblCellMar>
        <w:tblLook w:val="04A0" w:firstRow="1" w:lastRow="0" w:firstColumn="1" w:lastColumn="0" w:noHBand="0" w:noVBand="1"/>
      </w:tblPr>
      <w:tblGrid>
        <w:gridCol w:w="400"/>
        <w:gridCol w:w="1570"/>
        <w:gridCol w:w="1332"/>
        <w:gridCol w:w="760"/>
        <w:gridCol w:w="761"/>
        <w:gridCol w:w="832"/>
        <w:gridCol w:w="1389"/>
        <w:gridCol w:w="2201"/>
        <w:gridCol w:w="786"/>
        <w:gridCol w:w="46"/>
      </w:tblGrid>
      <w:tr w:rsidR="007E3E8E" w:rsidRPr="00893DBB" w:rsidTr="00DD6D04">
        <w:trPr>
          <w:trHeight w:val="252"/>
        </w:trPr>
        <w:tc>
          <w:tcPr>
            <w:tcW w:w="197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實習機構</w:t>
            </w:r>
            <w:r w:rsidRPr="00893DBB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3685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Arial Unicode MS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cs="Arial Unicode MS" w:hint="eastAsia"/>
                <w:sz w:val="24"/>
              </w:rPr>
              <w:t>可成科技股份有限公司</w:t>
            </w:r>
          </w:p>
        </w:tc>
        <w:tc>
          <w:tcPr>
            <w:tcW w:w="1389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統一編號</w:t>
            </w:r>
          </w:p>
        </w:tc>
        <w:tc>
          <w:tcPr>
            <w:tcW w:w="3033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69905810</w:t>
            </w:r>
          </w:p>
        </w:tc>
      </w:tr>
      <w:tr w:rsidR="007E3E8E" w:rsidRPr="00893DBB" w:rsidTr="00DD6D04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機構負責人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洪水樹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公司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>電話</w:t>
            </w:r>
          </w:p>
        </w:tc>
        <w:tc>
          <w:tcPr>
            <w:tcW w:w="303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cs="Arial" w:hint="eastAsia"/>
                <w:color w:val="000000"/>
                <w:sz w:val="24"/>
              </w:rPr>
              <w:t>(06)2039900</w:t>
            </w:r>
          </w:p>
        </w:tc>
      </w:tr>
      <w:tr w:rsidR="007E3E8E" w:rsidRPr="00893DBB" w:rsidTr="00DD6D04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董事長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7E3E8E" w:rsidRPr="00893DBB" w:rsidTr="00DD6D04">
        <w:trPr>
          <w:trHeight w:val="304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機構登記地址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cs="Arial" w:hint="eastAsia"/>
                <w:sz w:val="24"/>
                <w:lang w:eastAsia="zh-TW"/>
              </w:rPr>
              <w:t>台南市永康區仁愛街398號</w:t>
            </w:r>
          </w:p>
        </w:tc>
      </w:tr>
      <w:tr w:rsidR="007E3E8E" w:rsidRPr="00893DBB" w:rsidTr="00DD6D04">
        <w:trPr>
          <w:trHeight w:val="238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實習地址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cs="Arial" w:hint="eastAsia"/>
                <w:sz w:val="24"/>
                <w:lang w:eastAsia="zh-TW"/>
              </w:rPr>
              <w:t>台南市永康區仁愛街398號 /台南市永康區永科五路10號</w:t>
            </w:r>
          </w:p>
        </w:tc>
      </w:tr>
      <w:tr w:rsidR="007E3E8E" w:rsidRPr="00893DBB" w:rsidTr="00DD6D04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機構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>聯絡人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893DBB" w:rsidP="00893DB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陳信全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電話/手機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7E3E8E" w:rsidRPr="00893DBB" w:rsidRDefault="00893DBB" w:rsidP="00893DB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noProof/>
                <w:color w:val="000000" w:themeColor="text1"/>
                <w:lang w:eastAsia="zh-TW"/>
              </w:rPr>
              <w:t>(06)</w:t>
            </w:r>
            <w:r w:rsidRPr="00893DBB">
              <w:rPr>
                <w:rFonts w:ascii="標楷體" w:eastAsia="標楷體" w:hAnsi="標楷體" w:hint="eastAsia"/>
                <w:noProof/>
                <w:color w:val="000000" w:themeColor="text1"/>
              </w:rPr>
              <w:t>2039900 ext.2118</w:t>
            </w:r>
          </w:p>
        </w:tc>
      </w:tr>
      <w:tr w:rsidR="007E3E8E" w:rsidRPr="00893DBB" w:rsidTr="00DD6D04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部門/職稱</w:t>
            </w:r>
          </w:p>
        </w:tc>
        <w:tc>
          <w:tcPr>
            <w:tcW w:w="23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人才發展不/專員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LINE/微信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0972956291</w:t>
            </w:r>
          </w:p>
        </w:tc>
      </w:tr>
      <w:tr w:rsidR="007E3E8E" w:rsidRPr="00893DBB" w:rsidTr="00DD6D04">
        <w:trPr>
          <w:trHeight w:val="21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電子信箱</w:t>
            </w:r>
          </w:p>
        </w:tc>
        <w:tc>
          <w:tcPr>
            <w:tcW w:w="6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6A3194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6" w:history="1">
              <w:r w:rsidR="00893DBB" w:rsidRPr="00893DBB">
                <w:rPr>
                  <w:rStyle w:val="a4"/>
                  <w:rFonts w:ascii="標楷體" w:eastAsia="標楷體" w:hAnsi="標楷體" w:hint="eastAsia"/>
                  <w:noProof/>
                </w:rPr>
                <w:t>hsinchuan.chen@catcher-group.com</w:t>
              </w:r>
            </w:hyperlink>
          </w:p>
        </w:tc>
      </w:tr>
      <w:tr w:rsidR="007E3E8E" w:rsidRPr="00893DBB" w:rsidTr="00DD6D04">
        <w:trPr>
          <w:trHeight w:val="307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機構簡介或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br/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營業項目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機構網址/公眾號:</w:t>
            </w:r>
          </w:p>
        </w:tc>
      </w:tr>
      <w:tr w:rsidR="007E3E8E" w:rsidRPr="00893DBB" w:rsidTr="00DD6D04">
        <w:trPr>
          <w:trHeight w:val="921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93DBB" w:rsidRPr="00893DBB" w:rsidRDefault="00893DBB" w:rsidP="00893DBB">
            <w:pPr>
              <w:pStyle w:val="a5"/>
              <w:ind w:leftChars="0" w:left="0" w:firstLineChars="100" w:firstLine="240"/>
            </w:pPr>
            <w:r w:rsidRPr="00893DBB">
              <w:rPr>
                <w:rFonts w:hint="eastAsia"/>
              </w:rPr>
              <w:t>可成科技以鋁合金壓鑄件起家，於1988年開始研究鎂合金壓鑄技術，1994年與台灣筆記型電腦品牌大廠合作開發筆電鎂合金壓鑄件，並於1998年起陸續贏得歐美筆電大廠認證。近年來成功導入鋁合金擠型、鍛造、CNC二次加工、陽極處理、真空濺鍍等各式可大量應用在3C產品金屬相關製程，成為智慧型手機、高階筆電一體成型機殼領導廠商。</w:t>
            </w:r>
          </w:p>
          <w:p w:rsidR="00893DBB" w:rsidRPr="00893DBB" w:rsidRDefault="00893DBB" w:rsidP="00893DBB">
            <w:pPr>
              <w:pStyle w:val="a5"/>
              <w:ind w:leftChars="0" w:left="0" w:firstLineChars="100" w:firstLine="240"/>
            </w:pPr>
            <w:r w:rsidRPr="00893DBB">
              <w:rPr>
                <w:rFonts w:hint="eastAsia"/>
              </w:rPr>
              <w:t xml:space="preserve"> 可成不斷整合關鍵技術與製程，提供全方位解決方案，以滿足客戶產品日新月異的需求。可成為全球少數可以同時提供客戶各種不同金屬材質、製程工法的機構件廠商，藉由完整的製程服務，有效縮短客戶產品開發時間及成本。</w:t>
            </w:r>
          </w:p>
          <w:p w:rsidR="00893DBB" w:rsidRPr="00893DBB" w:rsidRDefault="00893DBB" w:rsidP="00893DBB">
            <w:pPr>
              <w:pStyle w:val="a5"/>
              <w:ind w:leftChars="0" w:left="0" w:firstLineChars="100" w:firstLine="240"/>
            </w:pPr>
            <w:r w:rsidRPr="00893DBB">
              <w:rPr>
                <w:rFonts w:hint="eastAsia"/>
              </w:rPr>
              <w:t xml:space="preserve"> 可成在台灣的生產據點主要在台南，是少數在台灣仍具有3C產品金屬件量產能力的廠商；在中國亦配合客戶需求在江蘇省蘇州、宿遷、泰州設廠，就近提供組裝廠客戶之智慧型手機、平板電腦、筆電、MP3、數位相機主流機種之金屬機構件。2010年在台北內湖成立營運中心，進一步提供品牌、組裝廠即時技術服務。</w:t>
            </w:r>
          </w:p>
          <w:p w:rsidR="00893DBB" w:rsidRPr="00893DBB" w:rsidRDefault="00893DBB" w:rsidP="00893DBB">
            <w:pPr>
              <w:pStyle w:val="a5"/>
              <w:ind w:leftChars="0" w:left="1217"/>
            </w:pPr>
            <w:r w:rsidRPr="00893DBB">
              <w:rPr>
                <w:rFonts w:hint="eastAsia"/>
                <w:u w:val="single"/>
              </w:rPr>
              <w:t>電腦</w:t>
            </w:r>
            <w:r w:rsidRPr="00893DBB">
              <w:rPr>
                <w:rFonts w:hint="eastAsia"/>
              </w:rPr>
              <w:t>：</w:t>
            </w:r>
          </w:p>
          <w:p w:rsidR="00893DBB" w:rsidRPr="00893DBB" w:rsidRDefault="00893DBB" w:rsidP="00893DBB">
            <w:pPr>
              <w:pStyle w:val="a5"/>
              <w:ind w:leftChars="0" w:left="0" w:firstLineChars="0" w:firstLine="0"/>
            </w:pPr>
            <w:r w:rsidRPr="00893DBB">
              <w:rPr>
                <w:rFonts w:hint="eastAsia"/>
              </w:rPr>
              <w:t xml:space="preserve"> 隨著可成鋁鎂合金生產技術之品質提升，以及電腦的普及，在電腦相關應用商品上，可成累積相當成熟之經驗，獲得國際大廠間的認證與洽詢 相關業務，大幅提升可成的生產力及國際化。相關應用商品為：NB、 Server、Desk Top、工業電腦、電腦配件等。</w:t>
            </w:r>
          </w:p>
          <w:p w:rsidR="00893DBB" w:rsidRPr="00893DBB" w:rsidRDefault="00893DBB" w:rsidP="00893DBB">
            <w:pPr>
              <w:pStyle w:val="a5"/>
              <w:ind w:leftChars="0" w:left="1217"/>
            </w:pPr>
            <w:r w:rsidRPr="00893DBB">
              <w:rPr>
                <w:rFonts w:hint="eastAsia"/>
                <w:u w:val="single"/>
              </w:rPr>
              <w:t>通訊</w:t>
            </w:r>
            <w:r w:rsidRPr="00893DBB">
              <w:rPr>
                <w:rFonts w:hint="eastAsia"/>
              </w:rPr>
              <w:t>：</w:t>
            </w:r>
          </w:p>
          <w:p w:rsidR="00893DBB" w:rsidRPr="00893DBB" w:rsidRDefault="00893DBB" w:rsidP="00893DBB">
            <w:pPr>
              <w:pStyle w:val="a5"/>
              <w:ind w:leftChars="0" w:left="137" w:hangingChars="57" w:hanging="137"/>
            </w:pPr>
            <w:r w:rsidRPr="00893DBB">
              <w:rPr>
                <w:rFonts w:hint="eastAsia"/>
              </w:rPr>
              <w:t xml:space="preserve"> 不論是商業應用或個人娛樂，通訊產品早已成為高科技產業的熱門趨勢指標之一；可成配合各國際大廠之訂單，以領先技術穩定生產其客製化薄型和講究精密的通訊應用商品，如：Phone、Pad-like、通訊配件等。</w:t>
            </w:r>
          </w:p>
          <w:p w:rsidR="00893DBB" w:rsidRPr="00893DBB" w:rsidRDefault="00893DBB" w:rsidP="00893DBB">
            <w:pPr>
              <w:pStyle w:val="a5"/>
              <w:ind w:leftChars="0" w:left="1217"/>
            </w:pPr>
            <w:r w:rsidRPr="00893DBB">
              <w:rPr>
                <w:rFonts w:hint="eastAsia"/>
                <w:u w:val="single"/>
              </w:rPr>
              <w:lastRenderedPageBreak/>
              <w:t>消費電子</w:t>
            </w:r>
            <w:r w:rsidRPr="00893DBB">
              <w:rPr>
                <w:rFonts w:hint="eastAsia"/>
              </w:rPr>
              <w:t>：</w:t>
            </w:r>
          </w:p>
          <w:p w:rsidR="007E3E8E" w:rsidRPr="00893DBB" w:rsidRDefault="00893DBB" w:rsidP="00893DBB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893D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在不斷的突破與創新技術的發展，可成也致力於消費性電子的生產；消費性電子生產應用商品為</w:t>
            </w:r>
            <w:r w:rsidRPr="00893DBB"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  <w:t>DSC</w:t>
            </w:r>
            <w:r w:rsidRPr="00893D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、攝影機</w:t>
            </w:r>
            <w:r w:rsidRPr="00893DBB">
              <w:rPr>
                <w:rFonts w:ascii="標楷體" w:eastAsia="標楷體" w:hAnsi="標楷體" w:cs="Times New Roman"/>
                <w:kern w:val="2"/>
                <w:sz w:val="24"/>
                <w:szCs w:val="24"/>
                <w:lang w:eastAsia="zh-TW"/>
              </w:rPr>
              <w:t>camcorder</w:t>
            </w:r>
            <w:r w:rsidRPr="00893D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lang w:eastAsia="zh-TW"/>
              </w:rPr>
              <w:t>、配件等</w:t>
            </w:r>
          </w:p>
        </w:tc>
      </w:tr>
      <w:tr w:rsidR="007E3E8E" w:rsidRPr="00893DBB" w:rsidTr="00DD6D04">
        <w:trPr>
          <w:trHeight w:val="198"/>
        </w:trPr>
        <w:tc>
          <w:tcPr>
            <w:tcW w:w="10077" w:type="dxa"/>
            <w:gridSpan w:val="1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lastRenderedPageBreak/>
              <w:t>實習職缺需求</w:t>
            </w:r>
          </w:p>
        </w:tc>
      </w:tr>
      <w:tr w:rsidR="007E3E8E" w:rsidRPr="00893DBB" w:rsidTr="00DD6D04">
        <w:trPr>
          <w:trHeight w:val="21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部門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職位/工作內容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系(科)別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實習生專長/條件/特質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893DBB" w:rsidRPr="00893DBB" w:rsidTr="00DD6D04">
        <w:trPr>
          <w:trHeight w:val="259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1.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CNC加工課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實習生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不拘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1.線上巡檢簡單異常排除</w:t>
            </w:r>
          </w:p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2.程式判讀/調整</w:t>
            </w:r>
          </w:p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3.簡易機台保養</w:t>
            </w:r>
          </w:p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4. 具良好數理邏輯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5</w:t>
            </w:r>
          </w:p>
        </w:tc>
      </w:tr>
      <w:tr w:rsidR="00893DBB" w:rsidRPr="00893DBB" w:rsidTr="00DD6D04">
        <w:trPr>
          <w:trHeight w:val="383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2.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品管課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實習生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893DBB">
            <w:pPr>
              <w:spacing w:before="100" w:beforeAutospacing="1" w:after="100" w:afterAutospacing="1" w:line="240" w:lineRule="exact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不拘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1.產品外觀檢驗</w:t>
            </w:r>
          </w:p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2.產品尺寸、色差檢驗</w:t>
            </w:r>
          </w:p>
          <w:p w:rsidR="00893DBB" w:rsidRPr="00893DBB" w:rsidRDefault="00893DBB" w:rsidP="00CB439E">
            <w:pPr>
              <w:spacing w:after="0" w:line="240" w:lineRule="auto"/>
              <w:rPr>
                <w:rFonts w:ascii="標楷體" w:eastAsia="標楷體" w:hAnsi="標楷體" w:cs="Arial Unicode MS"/>
              </w:rPr>
            </w:pPr>
            <w:r w:rsidRPr="00893DBB">
              <w:rPr>
                <w:rFonts w:ascii="標楷體" w:eastAsia="標楷體" w:hAnsi="標楷體" w:cs="Arial Unicode MS" w:hint="eastAsia"/>
              </w:rPr>
              <w:t>3.具良好數理邏輯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93DBB" w:rsidRPr="00893DBB" w:rsidRDefault="00893DBB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10</w:t>
            </w:r>
          </w:p>
        </w:tc>
      </w:tr>
      <w:tr w:rsidR="007E3E8E" w:rsidRPr="00893DBB" w:rsidTr="00DD6D04">
        <w:trPr>
          <w:trHeight w:val="30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(以上列數不足請自行增列)</w:t>
            </w:r>
          </w:p>
        </w:tc>
        <w:tc>
          <w:tcPr>
            <w:tcW w:w="601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(請參閱附件系科簡介)</w:t>
            </w:r>
          </w:p>
        </w:tc>
      </w:tr>
      <w:tr w:rsidR="007E3E8E" w:rsidRPr="00893DBB" w:rsidTr="00DD6D04">
        <w:trPr>
          <w:trHeight w:val="360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實習類型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□暑期   </w:t>
            </w:r>
            <w:r w:rsidR="00893DBB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學期   □學年   □其他: 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 xml:space="preserve">                              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.</w:t>
            </w:r>
          </w:p>
        </w:tc>
      </w:tr>
      <w:tr w:rsidR="007E3E8E" w:rsidRPr="00893DBB" w:rsidTr="00DD6D04">
        <w:trPr>
          <w:trHeight w:val="275"/>
        </w:trPr>
        <w:tc>
          <w:tcPr>
            <w:tcW w:w="10077" w:type="dxa"/>
            <w:gridSpan w:val="1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實習待遇</w:t>
            </w:r>
          </w:p>
        </w:tc>
      </w:tr>
      <w:tr w:rsidR="007E3E8E" w:rsidRPr="00893DBB" w:rsidTr="00DD6D04">
        <w:trPr>
          <w:trHeight w:val="87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實習工作時間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需符合當地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合法工時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每週工作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 xml:space="preserve"> 　</w:t>
            </w:r>
            <w:r w:rsidR="00CB439E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>5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天，共</w:t>
            </w:r>
            <w:r w:rsidR="00CB439E" w:rsidRPr="00CB439E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>40</w:t>
            </w:r>
            <w:r w:rsidR="00CB439E" w:rsidRPr="00CB439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小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時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需輪班</w:t>
            </w:r>
            <w:r w:rsidR="00CB439E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是 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>否</w:t>
            </w:r>
            <w:r w:rsidR="00CB439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(依職缺而定)</w:t>
            </w:r>
          </w:p>
          <w:p w:rsidR="007E3E8E" w:rsidRPr="00893DBB" w:rsidRDefault="007E3E8E" w:rsidP="00CB439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需加班</w:t>
            </w:r>
            <w:r w:rsidR="00CB439E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是 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>否</w:t>
            </w:r>
            <w:r w:rsidR="00CB439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(依職缺而定)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住宿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□自理</w:t>
            </w:r>
          </w:p>
          <w:p w:rsidR="007E3E8E" w:rsidRPr="00893DBB" w:rsidRDefault="00CB439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="007E3E8E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供宿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</w:t>
            </w:r>
            <w:r w:rsidR="00CB439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750/月，</w:t>
            </w:r>
            <w:r w:rsidR="00B344A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上下舖，多人一間，</w:t>
            </w:r>
            <w:r w:rsidR="00CB439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包水電，外縣市可申請</w:t>
            </w: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)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□其他：</w:t>
            </w:r>
          </w:p>
        </w:tc>
      </w:tr>
      <w:tr w:rsidR="007E3E8E" w:rsidRPr="00893DBB" w:rsidTr="00DD6D04">
        <w:trPr>
          <w:trHeight w:val="897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實習薪資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□無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□當地基本月薪及勞工保險。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□獎助學金 (            元/月)</w:t>
            </w:r>
          </w:p>
          <w:p w:rsidR="007E3E8E" w:rsidRPr="00893DBB" w:rsidRDefault="00CB439E" w:rsidP="00CB439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="007E3E8E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其他：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24,000~26,000(依職缺而定)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/>
                <w:sz w:val="24"/>
                <w:szCs w:val="24"/>
                <w:lang w:eastAsia="zh-TW"/>
              </w:rPr>
              <w:t>膳食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□自理</w:t>
            </w:r>
          </w:p>
          <w:p w:rsidR="007E3E8E" w:rsidRPr="00893DBB" w:rsidRDefault="00CB439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■</w:t>
            </w:r>
            <w:r w:rsidR="007E3E8E"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供工作餐</w:t>
            </w:r>
          </w:p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□其他：</w:t>
            </w:r>
          </w:p>
        </w:tc>
      </w:tr>
      <w:tr w:rsidR="007E3E8E" w:rsidRPr="00893DBB" w:rsidTr="00DD6D04">
        <w:trPr>
          <w:trHeight w:val="53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其他備註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E3E8E" w:rsidRPr="00893DBB" w:rsidRDefault="007E3E8E" w:rsidP="007E3E8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7E3E8E" w:rsidRPr="00893DBB" w:rsidTr="00DD6D04">
        <w:trPr>
          <w:gridAfter w:val="1"/>
          <w:wAfter w:w="46" w:type="dxa"/>
          <w:trHeight w:val="249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工作環境照片(一)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工作環境照片(二)</w:t>
            </w:r>
          </w:p>
        </w:tc>
      </w:tr>
      <w:tr w:rsidR="007E3E8E" w:rsidRPr="00893DBB" w:rsidTr="00DD6D04">
        <w:trPr>
          <w:gridAfter w:val="1"/>
          <w:wAfter w:w="46" w:type="dxa"/>
          <w:trHeight w:val="241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CB439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B439E">
              <w:rPr>
                <w:rFonts w:ascii="標楷體" w:eastAsia="標楷體" w:hAnsi="標楷體"/>
                <w:noProof/>
                <w:sz w:val="24"/>
                <w:szCs w:val="24"/>
                <w:lang w:eastAsia="zh-TW"/>
              </w:rPr>
              <w:drawing>
                <wp:inline distT="0" distB="0" distL="0" distR="0" wp14:anchorId="5FD2A646" wp14:editId="2F41A545">
                  <wp:extent cx="2493108" cy="1359877"/>
                  <wp:effectExtent l="0" t="0" r="2540" b="0"/>
                  <wp:docPr id="4099" name="Picture 3" descr="\\catchertw\share\人發部影音檔\公司介紹\曉房子-永科工裝修完工照\IMG_55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 descr="\\catchertw\share\人發部影音檔\公司介紹\曉房子-永科工裝修完工照\IMG_5502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521" cy="136173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CB439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B439E">
              <w:rPr>
                <w:rFonts w:ascii="標楷體" w:eastAsia="標楷體" w:hAnsi="標楷體"/>
                <w:noProof/>
                <w:sz w:val="24"/>
                <w:szCs w:val="24"/>
                <w:lang w:eastAsia="zh-TW"/>
              </w:rPr>
              <w:drawing>
                <wp:inline distT="0" distB="0" distL="0" distR="0" wp14:anchorId="5CCD9D28" wp14:editId="5712F53A">
                  <wp:extent cx="2508738" cy="1359877"/>
                  <wp:effectExtent l="0" t="0" r="6350" b="0"/>
                  <wp:docPr id="9" name="圖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173" cy="136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E8E" w:rsidRPr="00893DBB" w:rsidTr="00DD6D04">
        <w:trPr>
          <w:gridAfter w:val="1"/>
          <w:wAfter w:w="46" w:type="dxa"/>
          <w:trHeight w:val="293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工作環境照片(三)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工作環境照片(四)</w:t>
            </w:r>
          </w:p>
        </w:tc>
      </w:tr>
      <w:tr w:rsidR="007E3E8E" w:rsidRPr="00893DBB" w:rsidTr="00DD6D04">
        <w:trPr>
          <w:gridAfter w:val="1"/>
          <w:wAfter w:w="46" w:type="dxa"/>
          <w:trHeight w:val="221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CB439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B439E">
              <w:rPr>
                <w:rFonts w:ascii="標楷體" w:eastAsia="標楷體" w:hAnsi="標楷體"/>
                <w:noProof/>
                <w:sz w:val="24"/>
                <w:szCs w:val="24"/>
                <w:lang w:eastAsia="zh-TW"/>
              </w:rPr>
              <w:lastRenderedPageBreak/>
              <w:drawing>
                <wp:inline distT="0" distB="0" distL="0" distR="0" wp14:anchorId="552AB2A0" wp14:editId="6213836F">
                  <wp:extent cx="2602523" cy="1398954"/>
                  <wp:effectExtent l="0" t="0" r="7620" b="0"/>
                  <wp:docPr id="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86" cy="1400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7E3E8E" w:rsidRPr="00893DBB" w:rsidTr="00DD6D04">
        <w:trPr>
          <w:gridAfter w:val="1"/>
          <w:wAfter w:w="46" w:type="dxa"/>
          <w:trHeight w:val="269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宿舍照片(一)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宿舍照片(二)</w:t>
            </w:r>
          </w:p>
        </w:tc>
      </w:tr>
      <w:tr w:rsidR="007E3E8E" w:rsidRPr="00893DBB" w:rsidTr="00DD6D04">
        <w:trPr>
          <w:gridAfter w:val="1"/>
          <w:wAfter w:w="46" w:type="dxa"/>
          <w:trHeight w:val="2442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CB439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B439E">
              <w:rPr>
                <w:rFonts w:ascii="標楷體" w:eastAsia="標楷體" w:hAnsi="標楷體"/>
                <w:noProof/>
                <w:sz w:val="24"/>
                <w:szCs w:val="24"/>
                <w:lang w:eastAsia="zh-TW"/>
              </w:rPr>
              <w:drawing>
                <wp:inline distT="0" distB="0" distL="0" distR="0" wp14:anchorId="7371DEBD" wp14:editId="727AE06F">
                  <wp:extent cx="2311054" cy="1719384"/>
                  <wp:effectExtent l="0" t="0" r="0" b="0"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392" cy="1722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CB439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B439E">
              <w:rPr>
                <w:rFonts w:ascii="標楷體" w:eastAsia="標楷體" w:hAnsi="標楷體"/>
                <w:noProof/>
                <w:sz w:val="24"/>
                <w:szCs w:val="24"/>
                <w:lang w:eastAsia="zh-TW"/>
              </w:rPr>
              <w:drawing>
                <wp:inline distT="0" distB="0" distL="0" distR="0" wp14:anchorId="3E2D9612" wp14:editId="75E3085A">
                  <wp:extent cx="2196123" cy="1648294"/>
                  <wp:effectExtent l="0" t="0" r="0" b="9525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216" cy="165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E8E" w:rsidRPr="00893DBB" w:rsidTr="00DD6D04">
        <w:trPr>
          <w:gridAfter w:val="1"/>
          <w:wAfter w:w="46" w:type="dxa"/>
          <w:trHeight w:val="271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宿舍照片(三)</w:t>
            </w: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93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宿舍照片(四)</w:t>
            </w:r>
          </w:p>
        </w:tc>
      </w:tr>
      <w:tr w:rsidR="007E3E8E" w:rsidRPr="00893DBB" w:rsidTr="00DD6D04">
        <w:trPr>
          <w:gridAfter w:val="1"/>
          <w:wAfter w:w="46" w:type="dxa"/>
          <w:trHeight w:val="2598"/>
        </w:trPr>
        <w:tc>
          <w:tcPr>
            <w:tcW w:w="4823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20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7E3E8E" w:rsidRPr="00893DBB" w:rsidRDefault="007E3E8E" w:rsidP="00B07776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7E3E8E" w:rsidRDefault="007E3E8E" w:rsidP="007E3E8E">
      <w:pPr>
        <w:adjustRightInd w:val="0"/>
        <w:snapToGrid w:val="0"/>
        <w:spacing w:after="0" w:line="360" w:lineRule="auto"/>
        <w:outlineLvl w:val="1"/>
        <w:rPr>
          <w:rFonts w:ascii="Times New Roman" w:eastAsia="標楷體" w:hAnsi="Times New Roman"/>
          <w:sz w:val="24"/>
          <w:szCs w:val="24"/>
          <w:lang w:eastAsia="zh-TW"/>
        </w:rPr>
      </w:pPr>
    </w:p>
    <w:p w:rsidR="00B02486" w:rsidRDefault="00B02486">
      <w:pPr>
        <w:rPr>
          <w:lang w:eastAsia="zh-TW"/>
        </w:rPr>
      </w:pPr>
    </w:p>
    <w:sectPr w:rsidR="00B02486" w:rsidSect="00DD6D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8E"/>
    <w:rsid w:val="006A3194"/>
    <w:rsid w:val="007E3E8E"/>
    <w:rsid w:val="00893DBB"/>
    <w:rsid w:val="00B02486"/>
    <w:rsid w:val="00B344A1"/>
    <w:rsid w:val="00C74839"/>
    <w:rsid w:val="00CB439E"/>
    <w:rsid w:val="00D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93DBB"/>
    <w:rPr>
      <w:color w:val="0000FF"/>
      <w:u w:val="single"/>
    </w:rPr>
  </w:style>
  <w:style w:type="paragraph" w:styleId="a5">
    <w:name w:val="Body Text Indent"/>
    <w:basedOn w:val="a"/>
    <w:link w:val="a6"/>
    <w:unhideWhenUsed/>
    <w:rsid w:val="00893DBB"/>
    <w:pPr>
      <w:spacing w:after="0" w:line="240" w:lineRule="auto"/>
      <w:ind w:leftChars="6" w:left="6" w:hangingChars="507" w:hanging="1217"/>
    </w:pPr>
    <w:rPr>
      <w:rFonts w:ascii="標楷體" w:eastAsia="標楷體" w:hAnsi="標楷體" w:cs="Times New Roman"/>
      <w:kern w:val="2"/>
      <w:sz w:val="24"/>
      <w:szCs w:val="24"/>
      <w:lang w:eastAsia="zh-TW"/>
    </w:rPr>
  </w:style>
  <w:style w:type="character" w:customStyle="1" w:styleId="a6">
    <w:name w:val="本文縮排 字元"/>
    <w:basedOn w:val="a0"/>
    <w:link w:val="a5"/>
    <w:rsid w:val="00893DBB"/>
    <w:rPr>
      <w:rFonts w:ascii="標楷體" w:eastAsia="標楷體" w:hAnsi="標楷體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43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B439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8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93DBB"/>
    <w:rPr>
      <w:color w:val="0000FF"/>
      <w:u w:val="single"/>
    </w:rPr>
  </w:style>
  <w:style w:type="paragraph" w:styleId="a5">
    <w:name w:val="Body Text Indent"/>
    <w:basedOn w:val="a"/>
    <w:link w:val="a6"/>
    <w:unhideWhenUsed/>
    <w:rsid w:val="00893DBB"/>
    <w:pPr>
      <w:spacing w:after="0" w:line="240" w:lineRule="auto"/>
      <w:ind w:leftChars="6" w:left="6" w:hangingChars="507" w:hanging="1217"/>
    </w:pPr>
    <w:rPr>
      <w:rFonts w:ascii="標楷體" w:eastAsia="標楷體" w:hAnsi="標楷體" w:cs="Times New Roman"/>
      <w:kern w:val="2"/>
      <w:sz w:val="24"/>
      <w:szCs w:val="24"/>
      <w:lang w:eastAsia="zh-TW"/>
    </w:rPr>
  </w:style>
  <w:style w:type="character" w:customStyle="1" w:styleId="a6">
    <w:name w:val="本文縮排 字元"/>
    <w:basedOn w:val="a0"/>
    <w:link w:val="a5"/>
    <w:rsid w:val="00893DBB"/>
    <w:rPr>
      <w:rFonts w:ascii="標楷體" w:eastAsia="標楷體" w:hAnsi="標楷體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43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B439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xchange.catchertw.com.tw/owa/redir.aspx?C=c35ee914eb0b4941a6deb7f9564f5581&amp;URL=mailto%3aadonis.chien%40catcher-group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E3155-7A2A-4880-9F46-5C5BB92A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2</cp:revision>
  <dcterms:created xsi:type="dcterms:W3CDTF">2020-08-19T03:03:00Z</dcterms:created>
  <dcterms:modified xsi:type="dcterms:W3CDTF">2020-08-19T03:03:00Z</dcterms:modified>
</cp:coreProperties>
</file>